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B84" w:rsidRDefault="001D5B84" w:rsidP="001D5B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D5B84" w:rsidRDefault="001D5B84" w:rsidP="001D5B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</w:p>
    <w:p w:rsidR="001D5B84" w:rsidRDefault="001D5B84" w:rsidP="001D5B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Злынковский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1D5B84" w:rsidRDefault="001D5B84" w:rsidP="001D5B84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Денисковичская сельская администрация</w:t>
      </w:r>
    </w:p>
    <w:p w:rsidR="001D5B84" w:rsidRDefault="001D5B84" w:rsidP="001D5B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D5B84" w:rsidRDefault="001D5B84" w:rsidP="001D5B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D5B84" w:rsidRPr="007676DF" w:rsidRDefault="001D5B84" w:rsidP="001D5B84">
      <w:pPr>
        <w:jc w:val="both"/>
        <w:rPr>
          <w:rFonts w:ascii="Times New Roman" w:hAnsi="Times New Roman"/>
          <w:sz w:val="24"/>
          <w:szCs w:val="24"/>
        </w:rPr>
      </w:pPr>
    </w:p>
    <w:p w:rsidR="001D5B84" w:rsidRPr="007676DF" w:rsidRDefault="001D5B84" w:rsidP="001D5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08 февраля 2024</w:t>
      </w:r>
      <w:r w:rsidRPr="007676DF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-П</w:t>
      </w:r>
    </w:p>
    <w:p w:rsidR="001D5B84" w:rsidRDefault="001D5B84" w:rsidP="001D5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Денисковичи</w:t>
      </w:r>
    </w:p>
    <w:p w:rsidR="001D5B84" w:rsidRPr="00C635AF" w:rsidRDefault="001D5B84" w:rsidP="001D5B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B84" w:rsidRPr="00C635AF" w:rsidRDefault="001D5B84" w:rsidP="001D5B84">
      <w:pPr>
        <w:tabs>
          <w:tab w:val="left" w:pos="4820"/>
        </w:tabs>
        <w:spacing w:after="0" w:line="240" w:lineRule="auto"/>
        <w:ind w:right="4676"/>
        <w:jc w:val="both"/>
        <w:rPr>
          <w:rFonts w:ascii="Times New Roman" w:eastAsia="Times New Roman" w:hAnsi="Times New Roman"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Об утверждении Перечня объе</w:t>
      </w:r>
      <w:r>
        <w:rPr>
          <w:rFonts w:ascii="Times New Roman" w:eastAsia="Times New Roman" w:hAnsi="Times New Roman"/>
          <w:sz w:val="24"/>
          <w:szCs w:val="24"/>
        </w:rPr>
        <w:t>ктов, в отношении которых в 2024</w:t>
      </w:r>
      <w:r>
        <w:rPr>
          <w:rFonts w:ascii="Times New Roman" w:eastAsia="Times New Roman" w:hAnsi="Times New Roman"/>
          <w:sz w:val="24"/>
          <w:szCs w:val="24"/>
        </w:rPr>
        <w:t xml:space="preserve"> году планируется заключение концессионных соглашений </w:t>
      </w:r>
    </w:p>
    <w:p w:rsidR="001D5B84" w:rsidRPr="00C635AF" w:rsidRDefault="001D5B84" w:rsidP="001D5B84">
      <w:pPr>
        <w:pStyle w:val="ConsPlusTitle"/>
        <w:ind w:firstLine="709"/>
        <w:outlineLvl w:val="0"/>
        <w:rPr>
          <w:rFonts w:ascii="Times New Roman" w:hAnsi="Times New Roman" w:cs="Times New Roman"/>
        </w:rPr>
      </w:pPr>
    </w:p>
    <w:p w:rsidR="001D5B84" w:rsidRPr="00C635AF" w:rsidRDefault="001D5B84" w:rsidP="001D5B84">
      <w:pPr>
        <w:pStyle w:val="ConsPlusNormal"/>
        <w:ind w:firstLine="709"/>
        <w:jc w:val="both"/>
      </w:pPr>
    </w:p>
    <w:p w:rsidR="001D5B84" w:rsidRDefault="001D5B84" w:rsidP="001D5B84">
      <w:pPr>
        <w:pStyle w:val="ConsPlusNormal"/>
        <w:ind w:firstLine="709"/>
        <w:jc w:val="both"/>
      </w:pPr>
      <w:r>
        <w:t>В соответствии с Федеральным законом от 06.10.2003 года №131-ФЗ «Об общих принципах организации местного самоуправления в Российской Федерации», в целях реализации части 3 статьи 4 Федерального закона от 21.07.2005 года №115-ФЗ «О концессионных соглашениях», руководствуясь Уставом Денисковичского сельского поселения</w:t>
      </w:r>
      <w:r>
        <w:t xml:space="preserve">, </w:t>
      </w:r>
      <w:r>
        <w:t xml:space="preserve">Денисковичская сельская администрация Злынковского района Брянской области </w:t>
      </w:r>
    </w:p>
    <w:p w:rsidR="001D5B84" w:rsidRDefault="001D5B84" w:rsidP="001D5B84">
      <w:pPr>
        <w:pStyle w:val="ConsPlusNormal"/>
        <w:ind w:firstLine="709"/>
        <w:jc w:val="both"/>
      </w:pPr>
    </w:p>
    <w:p w:rsidR="001D5B84" w:rsidRPr="00606A66" w:rsidRDefault="001D5B84" w:rsidP="001D5B84">
      <w:pPr>
        <w:pStyle w:val="ConsPlusNormal"/>
        <w:ind w:firstLine="709"/>
        <w:jc w:val="both"/>
        <w:rPr>
          <w:b/>
        </w:rPr>
      </w:pPr>
      <w:r w:rsidRPr="00606A66">
        <w:rPr>
          <w:b/>
        </w:rPr>
        <w:t>ПОСТАНОВЛЯЕТ:</w:t>
      </w:r>
      <w:r w:rsidRPr="00606A66">
        <w:rPr>
          <w:b/>
        </w:rPr>
        <w:br/>
      </w:r>
    </w:p>
    <w:p w:rsidR="001D5B84" w:rsidRPr="00C635AF" w:rsidRDefault="001D5B84" w:rsidP="001D5B84">
      <w:pPr>
        <w:pStyle w:val="ConsPlusNormal"/>
        <w:ind w:firstLine="709"/>
        <w:jc w:val="both"/>
      </w:pPr>
      <w:r w:rsidRPr="00C635AF">
        <w:t xml:space="preserve">1. </w:t>
      </w:r>
      <w:r>
        <w:t>В виду отсутствия объе</w:t>
      </w:r>
      <w:r>
        <w:t>ктов, в отношении которых в 2024</w:t>
      </w:r>
      <w:r>
        <w:t xml:space="preserve"> году планируется заключение концессионных соглашений, Перечень объектов </w:t>
      </w:r>
      <w:bookmarkStart w:id="0" w:name="_GoBack"/>
      <w:bookmarkEnd w:id="0"/>
      <w:r>
        <w:t>утвердить,</w:t>
      </w:r>
      <w:r>
        <w:t xml:space="preserve"> как нулевой. Продолжить работу по объектам, в отношении которых планируется в дальнейшем заключение концессионных соглашений.</w:t>
      </w:r>
    </w:p>
    <w:p w:rsidR="001D5B84" w:rsidRDefault="001D5B84" w:rsidP="001D5B84">
      <w:pPr>
        <w:pStyle w:val="ConsPlusNormal"/>
        <w:ind w:firstLine="709"/>
        <w:jc w:val="both"/>
      </w:pPr>
      <w:r>
        <w:t>2.  Постановление обнародовать в установленном порядке</w:t>
      </w:r>
      <w:r w:rsidRPr="00C635AF">
        <w:t xml:space="preserve">. </w:t>
      </w:r>
    </w:p>
    <w:p w:rsidR="001D5B84" w:rsidRPr="00C635AF" w:rsidRDefault="001D5B84" w:rsidP="001D5B84">
      <w:pPr>
        <w:pStyle w:val="ConsPlusNormal"/>
        <w:ind w:firstLine="709"/>
        <w:jc w:val="both"/>
      </w:pPr>
      <w:r>
        <w:t xml:space="preserve">3. Контроль за выполнением данного постановления </w:t>
      </w:r>
      <w:r>
        <w:t>возложить на инспектора сельской администрации – Порохняч А.Н</w:t>
      </w:r>
      <w:r>
        <w:t>.</w:t>
      </w:r>
    </w:p>
    <w:p w:rsidR="001D5B84" w:rsidRPr="00C635AF" w:rsidRDefault="001D5B84" w:rsidP="001D5B84">
      <w:pPr>
        <w:pStyle w:val="ConsPlusNormal"/>
        <w:ind w:firstLine="709"/>
      </w:pPr>
    </w:p>
    <w:p w:rsidR="001D5B84" w:rsidRDefault="001D5B84" w:rsidP="001D5B84">
      <w:pPr>
        <w:pStyle w:val="ConsPlusNormal"/>
        <w:ind w:firstLine="709"/>
      </w:pPr>
    </w:p>
    <w:p w:rsidR="001D5B84" w:rsidRDefault="001D5B84" w:rsidP="001D5B84">
      <w:pPr>
        <w:pStyle w:val="ConsPlusNormal"/>
        <w:ind w:firstLine="709"/>
      </w:pPr>
    </w:p>
    <w:p w:rsidR="001D5B84" w:rsidRDefault="001D5B84" w:rsidP="001D5B84">
      <w:pPr>
        <w:pStyle w:val="ConsPlusNormal"/>
      </w:pPr>
      <w:r>
        <w:t xml:space="preserve">            Глава Денисковичской </w:t>
      </w:r>
    </w:p>
    <w:p w:rsidR="001D5B84" w:rsidRDefault="001D5B84" w:rsidP="001D5B84">
      <w:pPr>
        <w:pStyle w:val="ConsPlusNormal"/>
        <w:ind w:firstLine="709"/>
      </w:pPr>
      <w:proofErr w:type="gramStart"/>
      <w:r>
        <w:t>сельской  администрации</w:t>
      </w:r>
      <w:proofErr w:type="gramEnd"/>
      <w:r>
        <w:t xml:space="preserve">                                                                    А.А. Попков</w:t>
      </w:r>
    </w:p>
    <w:p w:rsidR="001D5B84" w:rsidRDefault="001D5B84" w:rsidP="001D5B84">
      <w:pPr>
        <w:pStyle w:val="ConsPlusNormal"/>
        <w:ind w:firstLine="709"/>
        <w:jc w:val="center"/>
      </w:pPr>
    </w:p>
    <w:p w:rsidR="001D5B84" w:rsidRDefault="001D5B84" w:rsidP="001D5B84"/>
    <w:p w:rsidR="00D443D5" w:rsidRDefault="00D443D5"/>
    <w:sectPr w:rsidR="00D4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9B"/>
    <w:rsid w:val="00137527"/>
    <w:rsid w:val="001D5B84"/>
    <w:rsid w:val="00D443D5"/>
    <w:rsid w:val="00D5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EF31"/>
  <w15:chartTrackingRefBased/>
  <w15:docId w15:val="{C1C221C4-6B66-46CE-8051-3369C480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B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uiPriority w:val="99"/>
    <w:rsid w:val="001D5B84"/>
    <w:pPr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D5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2024-03-26T07:36:00Z</dcterms:created>
  <dcterms:modified xsi:type="dcterms:W3CDTF">2024-03-26T07:37:00Z</dcterms:modified>
</cp:coreProperties>
</file>